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9B24384" w:rsidR="000A2FF0" w:rsidRPr="003364DC" w:rsidRDefault="00C33264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3364DC">
        <w:rPr>
          <w:rFonts w:ascii="Arial" w:eastAsia="SimSun" w:hAnsi="Arial"/>
          <w:b/>
          <w:noProof w:val="0"/>
        </w:rPr>
        <w:t xml:space="preserve">3GPP TSG RAN WG1 </w:t>
      </w:r>
      <w:r w:rsidR="008F049B" w:rsidRPr="003364DC">
        <w:rPr>
          <w:rFonts w:ascii="Arial" w:eastAsiaTheme="minorEastAsia" w:hAnsi="Arial" w:hint="eastAsia"/>
          <w:b/>
          <w:noProof w:val="0"/>
          <w:lang w:eastAsia="ja-JP"/>
        </w:rPr>
        <w:t>Meeting #8</w:t>
      </w:r>
      <w:r w:rsidR="00783F06" w:rsidRPr="003364DC">
        <w:rPr>
          <w:rFonts w:ascii="Arial" w:eastAsiaTheme="minorEastAsia" w:hAnsi="Arial" w:hint="eastAsia"/>
          <w:b/>
          <w:noProof w:val="0"/>
          <w:lang w:eastAsia="ja-JP"/>
        </w:rPr>
        <w:t>9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              </w:t>
      </w:r>
      <w:r w:rsidR="00783F06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3364DC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237DE5" w:rsidRPr="00237DE5">
        <w:rPr>
          <w:rFonts w:ascii="Arial" w:eastAsia="ＭＳ 明朝" w:hAnsi="Arial"/>
          <w:b/>
          <w:noProof w:val="0"/>
          <w:lang w:eastAsia="ja-JP"/>
        </w:rPr>
        <w:t>R1-1709815</w:t>
      </w:r>
    </w:p>
    <w:p w14:paraId="64440E80" w14:textId="44DAF0EC" w:rsidR="000A2FF0" w:rsidRPr="003364DC" w:rsidRDefault="00EB314F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3364DC">
        <w:rPr>
          <w:rFonts w:ascii="Arial" w:eastAsia="ＭＳ 明朝" w:hAnsi="Arial" w:cs="Arial"/>
          <w:b/>
          <w:bCs/>
          <w:lang w:eastAsia="ja-JP"/>
        </w:rPr>
        <w:t>Hangzhou</w:t>
      </w:r>
      <w:r w:rsidRPr="003364DC">
        <w:rPr>
          <w:rFonts w:ascii="Arial" w:hAnsi="Arial" w:cs="Arial"/>
          <w:b/>
          <w:bCs/>
        </w:rPr>
        <w:t xml:space="preserve">,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P.R. China</w:t>
      </w:r>
      <w:r w:rsidRPr="003364DC">
        <w:rPr>
          <w:rFonts w:ascii="Arial" w:hAnsi="Arial" w:cs="Arial"/>
          <w:b/>
          <w:bCs/>
        </w:rPr>
        <w:t xml:space="preserve">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 xml:space="preserve">15th </w:t>
      </w:r>
      <w:r w:rsidRPr="003364DC">
        <w:rPr>
          <w:rFonts w:ascii="Arial" w:hAnsi="Arial" w:cs="Arial"/>
          <w:b/>
          <w:bCs/>
        </w:rPr>
        <w:t xml:space="preserve">–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19th</w:t>
      </w:r>
      <w:r w:rsidRPr="003364DC">
        <w:rPr>
          <w:rFonts w:ascii="Arial" w:hAnsi="Arial" w:cs="Arial"/>
          <w:b/>
          <w:bCs/>
        </w:rPr>
        <w:t xml:space="preserve"> 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May</w:t>
      </w:r>
      <w:r w:rsidRPr="003364DC">
        <w:rPr>
          <w:rFonts w:ascii="Arial" w:hAnsi="Arial" w:cs="Arial"/>
          <w:b/>
          <w:bCs/>
        </w:rPr>
        <w:t xml:space="preserve"> 201</w:t>
      </w:r>
      <w:r w:rsidRPr="003364DC">
        <w:rPr>
          <w:rFonts w:ascii="Arial" w:eastAsia="ＭＳ 明朝" w:hAnsi="Arial" w:cs="Arial" w:hint="eastAsia"/>
          <w:b/>
          <w:bCs/>
          <w:lang w:eastAsia="ja-JP"/>
        </w:rPr>
        <w:t>7</w:t>
      </w:r>
    </w:p>
    <w:p w14:paraId="21ED2649" w14:textId="77777777" w:rsidR="0041628A" w:rsidRPr="003364DC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3364DC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3364DC">
        <w:rPr>
          <w:rFonts w:eastAsia="ＭＳ ゴシック"/>
          <w:noProof w:val="0"/>
          <w:sz w:val="24"/>
          <w:szCs w:val="22"/>
        </w:rPr>
        <w:t>Source:</w:t>
      </w:r>
      <w:r w:rsidRPr="003364DC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3364DC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309A311F" w:rsidR="0041628A" w:rsidRPr="003364DC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3364DC">
        <w:rPr>
          <w:rFonts w:eastAsia="ＭＳ ゴシック" w:hint="eastAsia"/>
          <w:noProof w:val="0"/>
          <w:sz w:val="24"/>
          <w:szCs w:val="22"/>
        </w:rPr>
        <w:t>Title</w:t>
      </w:r>
      <w:r w:rsidRPr="003364DC">
        <w:rPr>
          <w:rFonts w:eastAsia="ＭＳ ゴシック"/>
          <w:noProof w:val="0"/>
          <w:sz w:val="24"/>
          <w:szCs w:val="22"/>
        </w:rPr>
        <w:t>:</w:t>
      </w:r>
      <w:r w:rsidRPr="003364DC">
        <w:rPr>
          <w:rFonts w:eastAsia="ＭＳ ゴシック"/>
          <w:noProof w:val="0"/>
          <w:sz w:val="24"/>
          <w:szCs w:val="22"/>
        </w:rPr>
        <w:tab/>
      </w:r>
      <w:r w:rsidR="00E917E0">
        <w:rPr>
          <w:rFonts w:eastAsia="ＭＳ ゴシック" w:hint="eastAsia"/>
          <w:noProof w:val="0"/>
          <w:sz w:val="24"/>
          <w:szCs w:val="22"/>
          <w:lang w:eastAsia="ja-JP"/>
        </w:rPr>
        <w:t xml:space="preserve">Summary of </w:t>
      </w:r>
      <w:r w:rsidR="00BD0CDE" w:rsidRPr="003364DC">
        <w:rPr>
          <w:rFonts w:eastAsia="ＭＳ ゴシック"/>
          <w:noProof w:val="0"/>
          <w:sz w:val="24"/>
          <w:szCs w:val="22"/>
          <w:lang w:eastAsia="ja-JP"/>
        </w:rPr>
        <w:t xml:space="preserve">CSI </w:t>
      </w:r>
      <w:r w:rsidR="00E917E0">
        <w:rPr>
          <w:rFonts w:eastAsia="ＭＳ ゴシック"/>
          <w:noProof w:val="0"/>
          <w:sz w:val="24"/>
          <w:szCs w:val="22"/>
          <w:lang w:eastAsia="ja-JP"/>
        </w:rPr>
        <w:t>Acquisition Details</w:t>
      </w:r>
    </w:p>
    <w:p w14:paraId="32D100CB" w14:textId="493AA30E" w:rsidR="0041628A" w:rsidRPr="003364DC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3364DC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3364DC">
        <w:rPr>
          <w:rFonts w:eastAsia="ＭＳ ゴシック"/>
          <w:noProof w:val="0"/>
          <w:sz w:val="24"/>
          <w:szCs w:val="22"/>
        </w:rPr>
        <w:tab/>
      </w:r>
      <w:r w:rsidR="00EB314F" w:rsidRPr="003364DC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E917E0">
        <w:rPr>
          <w:rFonts w:eastAsia="ＭＳ ゴシック" w:hint="eastAsia"/>
          <w:noProof w:val="0"/>
          <w:sz w:val="24"/>
          <w:szCs w:val="22"/>
          <w:lang w:eastAsia="ja-JP"/>
        </w:rPr>
        <w:t>.1.2.3.2</w:t>
      </w:r>
    </w:p>
    <w:p w14:paraId="171841D7" w14:textId="7D87EDAF" w:rsidR="0041628A" w:rsidRPr="003364DC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3364DC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3364DC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3364DC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41B35DD" w14:textId="574E97E9" w:rsidR="00157BF7" w:rsidRPr="00E917E0" w:rsidRDefault="00E917E0" w:rsidP="00E917E0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>
        <w:rPr>
          <w:b/>
          <w:sz w:val="24"/>
          <w:szCs w:val="22"/>
        </w:rPr>
        <w:t>List of agreements in RAN1#88bis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3364DC" w:rsidRPr="003364DC" w14:paraId="71E81C85" w14:textId="77777777" w:rsidTr="00E07675">
        <w:tc>
          <w:tcPr>
            <w:tcW w:w="9810" w:type="dxa"/>
            <w:shd w:val="clear" w:color="auto" w:fill="auto"/>
          </w:tcPr>
          <w:p w14:paraId="2252C3AA" w14:textId="77777777" w:rsidR="00E917E0" w:rsidRPr="00A80E65" w:rsidRDefault="00E917E0" w:rsidP="00E917E0">
            <w:pPr>
              <w:rPr>
                <w:rFonts w:eastAsia="ＭＳ 明朝" w:hint="eastAsia"/>
                <w:b/>
                <w:szCs w:val="20"/>
                <w:u w:val="single"/>
                <w:lang w:eastAsia="ja-JP"/>
              </w:rPr>
            </w:pPr>
            <w:r w:rsidRPr="00A80E65">
              <w:rPr>
                <w:rFonts w:eastAsia="ＭＳ 明朝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5C2918EA" w14:textId="77777777" w:rsidR="00E917E0" w:rsidRPr="00EA5073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For interference measurement, down selection from options will be conducted.</w:t>
            </w:r>
          </w:p>
          <w:p w14:paraId="2FAD9FC7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NZP CSI-RS based</w:t>
            </w:r>
          </w:p>
          <w:p w14:paraId="32D755CF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A1: Estimation on NZP CSI-RS for channel estimation (by subtracting CSI-RS from Rx signal)</w:t>
            </w:r>
          </w:p>
          <w:p w14:paraId="0A03A8BD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A2: Emulation on NZP CSI-RS which is represented by multiplied value of channel and precoding matrix</w:t>
            </w:r>
          </w:p>
          <w:p w14:paraId="496D1986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DM-RS based</w:t>
            </w:r>
          </w:p>
          <w:p w14:paraId="797912BA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B1: Estimation on DM-RS for own data demodulation (by subtracting DM-RS from Rx signal)</w:t>
            </w:r>
          </w:p>
          <w:p w14:paraId="34D05CBC" w14:textId="77777777" w:rsidR="00E917E0" w:rsidRPr="00BA07FA" w:rsidRDefault="00E917E0" w:rsidP="00E917E0">
            <w:pPr>
              <w:numPr>
                <w:ilvl w:val="2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Opt. B2: Estimation on DM-RS for other UEs</w:t>
            </w:r>
          </w:p>
          <w:p w14:paraId="3882792E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Criteria for design and down selection are as follows.</w:t>
            </w:r>
          </w:p>
          <w:p w14:paraId="006FAE3C" w14:textId="77777777" w:rsidR="00E917E0" w:rsidRPr="007232F5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Required RS densities</w:t>
            </w:r>
          </w:p>
          <w:p w14:paraId="577BE313" w14:textId="77777777" w:rsidR="00E917E0" w:rsidRDefault="00E917E0" w:rsidP="00E917E0">
            <w:pPr>
              <w:numPr>
                <w:ilvl w:val="1"/>
                <w:numId w:val="39"/>
              </w:numPr>
              <w:rPr>
                <w:rFonts w:eastAsia="ＭＳ 明朝" w:hint="eastAsia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UE processing latency</w:t>
            </w:r>
          </w:p>
          <w:p w14:paraId="46C34158" w14:textId="77777777" w:rsidR="00E917E0" w:rsidRPr="00BA07FA" w:rsidRDefault="00E917E0" w:rsidP="00E917E0">
            <w:pPr>
              <w:numPr>
                <w:ilvl w:val="1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Support of self-contained CSI reporting (if supported) at least depends on the location of IMR.</w:t>
            </w:r>
          </w:p>
          <w:p w14:paraId="4BAEB26C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FFS: Whether the emulation is performed at TRP side or UE side</w:t>
            </w:r>
          </w:p>
          <w:p w14:paraId="07FFB0D4" w14:textId="77777777" w:rsidR="00E917E0" w:rsidRPr="00BA07FA" w:rsidRDefault="00E917E0" w:rsidP="00E917E0">
            <w:pPr>
              <w:numPr>
                <w:ilvl w:val="0"/>
                <w:numId w:val="39"/>
              </w:numPr>
              <w:rPr>
                <w:rFonts w:eastAsia="ＭＳ 明朝"/>
                <w:szCs w:val="20"/>
                <w:lang w:eastAsia="ja-JP"/>
              </w:rPr>
            </w:pPr>
            <w:r w:rsidRPr="00BA07FA">
              <w:rPr>
                <w:rFonts w:eastAsia="ＭＳ 明朝"/>
                <w:szCs w:val="20"/>
                <w:lang w:eastAsia="ja-JP"/>
              </w:rPr>
              <w:t>FFS: RAN1 specification impact, if any, on the options above</w:t>
            </w:r>
          </w:p>
          <w:p w14:paraId="39AEBA28" w14:textId="77777777" w:rsidR="00E917E0" w:rsidRPr="002F191B" w:rsidRDefault="00E917E0" w:rsidP="00E917E0">
            <w:p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highlight w:val="green"/>
                <w:lang w:eastAsia="ja-JP"/>
              </w:rPr>
              <w:t>Agreements</w:t>
            </w:r>
            <w:r w:rsidRPr="002F191B">
              <w:rPr>
                <w:rFonts w:eastAsia="ＭＳ 明朝"/>
                <w:iCs/>
                <w:szCs w:val="20"/>
                <w:lang w:eastAsia="ja-JP"/>
              </w:rPr>
              <w:t>:</w:t>
            </w:r>
          </w:p>
          <w:p w14:paraId="7F287442" w14:textId="77777777" w:rsidR="00E917E0" w:rsidRPr="002F191B" w:rsidRDefault="00E917E0" w:rsidP="00E917E0">
            <w:pPr>
              <w:numPr>
                <w:ilvl w:val="0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Aperiodic IMR is triggered by DCI.</w:t>
            </w:r>
          </w:p>
          <w:p w14:paraId="4E00FF1D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Herein the IMR refers to ZP CSI-RS based IMR. Other types of IMR are FFS</w:t>
            </w:r>
          </w:p>
          <w:p w14:paraId="1747CE2F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 xml:space="preserve">FFS: use of MAC CE to reduce the set of candidate IMRs among the resources configured in RRC.   </w:t>
            </w:r>
          </w:p>
          <w:p w14:paraId="38BDA1F7" w14:textId="77777777" w:rsidR="00E917E0" w:rsidRPr="002F191B" w:rsidRDefault="00E917E0" w:rsidP="00E917E0">
            <w:pPr>
              <w:numPr>
                <w:ilvl w:val="1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 xml:space="preserve">FFS whether or not to jointly trigger aperiodic NZP CSI-RS and/or aperiodic ZP CSI-RS </w:t>
            </w:r>
          </w:p>
          <w:p w14:paraId="4843F3AD" w14:textId="3D21571F" w:rsidR="00CF73C5" w:rsidRPr="00E917E0" w:rsidRDefault="00E917E0" w:rsidP="00E917E0">
            <w:pPr>
              <w:numPr>
                <w:ilvl w:val="0"/>
                <w:numId w:val="41"/>
              </w:numPr>
              <w:rPr>
                <w:rFonts w:eastAsia="ＭＳ 明朝"/>
                <w:iCs/>
                <w:szCs w:val="20"/>
                <w:lang w:eastAsia="ja-JP"/>
              </w:rPr>
            </w:pPr>
            <w:r w:rsidRPr="002F191B">
              <w:rPr>
                <w:rFonts w:eastAsia="ＭＳ 明朝"/>
                <w:iCs/>
                <w:szCs w:val="20"/>
                <w:lang w:eastAsia="ja-JP"/>
              </w:rPr>
              <w:t>FFS: semi-persistent IMR is activated/deactivated by MAC CE or DCI.</w:t>
            </w:r>
          </w:p>
        </w:tc>
      </w:tr>
    </w:tbl>
    <w:p w14:paraId="326EC2F4" w14:textId="58375D7A" w:rsidR="00745182" w:rsidRDefault="008E0551" w:rsidP="00F54A57">
      <w:pPr>
        <w:pStyle w:val="Heading1"/>
        <w:spacing w:after="0"/>
        <w:ind w:left="432" w:hanging="432"/>
        <w:rPr>
          <w:rFonts w:hint="eastAsia"/>
          <w:b/>
          <w:sz w:val="24"/>
          <w:szCs w:val="22"/>
          <w:lang w:val="en-US"/>
        </w:rPr>
      </w:pPr>
      <w:r>
        <w:rPr>
          <w:rFonts w:hint="eastAsia"/>
          <w:b/>
          <w:sz w:val="24"/>
          <w:szCs w:val="22"/>
          <w:lang w:val="en-US"/>
        </w:rPr>
        <w:t>Open issues</w:t>
      </w:r>
    </w:p>
    <w:p w14:paraId="7E7843F2" w14:textId="448195F0" w:rsidR="00E917E0" w:rsidRPr="00E917E0" w:rsidRDefault="00E917E0" w:rsidP="00E917E0">
      <w:pPr>
        <w:rPr>
          <w:i/>
          <w:lang w:eastAsia="ja-JP"/>
        </w:rPr>
      </w:pPr>
      <w:r w:rsidRPr="00E917E0">
        <w:rPr>
          <w:i/>
          <w:lang w:eastAsia="ja-JP"/>
        </w:rPr>
        <w:t xml:space="preserve">Note: </w:t>
      </w:r>
      <w:r>
        <w:rPr>
          <w:i/>
          <w:lang w:eastAsia="ja-JP"/>
        </w:rPr>
        <w:t xml:space="preserve">This may not list all </w:t>
      </w:r>
      <w:r w:rsidR="00AD2451">
        <w:rPr>
          <w:i/>
          <w:lang w:eastAsia="ja-JP"/>
        </w:rPr>
        <w:t>aspects</w:t>
      </w:r>
      <w:r w:rsidRPr="00E917E0">
        <w:rPr>
          <w:i/>
          <w:lang w:eastAsia="ja-JP"/>
        </w:rPr>
        <w:t>.</w:t>
      </w:r>
      <w:r w:rsidR="00D51012">
        <w:rPr>
          <w:i/>
          <w:lang w:eastAsia="ja-JP"/>
        </w:rPr>
        <w:t xml:space="preserve"> See official information in chairman’s notes.</w:t>
      </w:r>
    </w:p>
    <w:p w14:paraId="6EDB02EB" w14:textId="6BA24701" w:rsidR="0031306A" w:rsidRPr="00E917E0" w:rsidRDefault="00FE627D" w:rsidP="00E917E0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3364DC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="00EB314F" w:rsidRPr="003364DC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3364DC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="00D51012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Interference measurement </w:t>
      </w:r>
    </w:p>
    <w:p w14:paraId="111FFC35" w14:textId="5874795C" w:rsidR="00D51012" w:rsidRPr="00D51012" w:rsidRDefault="00D51012" w:rsidP="00D51012">
      <w:pPr>
        <w:numPr>
          <w:ilvl w:val="0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Down selection </w:t>
      </w:r>
      <w:r w:rsidR="00AD2451">
        <w:rPr>
          <w:rFonts w:eastAsia="MS Mincho"/>
          <w:iCs/>
          <w:szCs w:val="20"/>
          <w:lang w:eastAsia="ja-JP"/>
        </w:rPr>
        <w:t xml:space="preserve">of interference measurement schemes </w:t>
      </w:r>
      <w:r>
        <w:rPr>
          <w:rFonts w:eastAsia="MS Mincho"/>
          <w:iCs/>
          <w:szCs w:val="20"/>
          <w:lang w:eastAsia="ja-JP"/>
        </w:rPr>
        <w:t>fro</w:t>
      </w:r>
      <w:r w:rsidR="00AD2451">
        <w:rPr>
          <w:rFonts w:eastAsia="MS Mincho"/>
          <w:iCs/>
          <w:szCs w:val="20"/>
          <w:lang w:eastAsia="ja-JP"/>
        </w:rPr>
        <w:t>m the options A1, A2, B1 and B2</w:t>
      </w:r>
    </w:p>
    <w:p w14:paraId="34AB62F0" w14:textId="080532CA" w:rsidR="00D51012" w:rsidRPr="00D51012" w:rsidRDefault="007F5601" w:rsidP="00D51012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Current status</w:t>
      </w:r>
    </w:p>
    <w:p w14:paraId="1BA5D8C3" w14:textId="0CB981C8" w:rsidR="00D51012" w:rsidRDefault="00D51012" w:rsidP="00D51012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Agreed to </w:t>
      </w:r>
      <w:r>
        <w:rPr>
          <w:rFonts w:eastAsia="MS Mincho"/>
          <w:iCs/>
          <w:szCs w:val="20"/>
          <w:lang w:eastAsia="ja-JP"/>
        </w:rPr>
        <w:t>s</w:t>
      </w:r>
      <w:r w:rsidRPr="007B1E80">
        <w:rPr>
          <w:rFonts w:eastAsia="MS Mincho"/>
          <w:iCs/>
          <w:szCs w:val="20"/>
          <w:lang w:eastAsia="ja-JP"/>
        </w:rPr>
        <w:t xml:space="preserve">upport NZP CSI-RS based interference measurement </w:t>
      </w:r>
      <w:r w:rsidR="007F5601">
        <w:rPr>
          <w:rFonts w:eastAsia="MS Mincho"/>
          <w:iCs/>
          <w:szCs w:val="20"/>
          <w:lang w:eastAsia="ja-JP"/>
        </w:rPr>
        <w:t xml:space="preserve">(Opt. A1 and A2) as a </w:t>
      </w:r>
      <w:r w:rsidR="00AD2451">
        <w:rPr>
          <w:rFonts w:eastAsia="MS Mincho"/>
          <w:iCs/>
          <w:szCs w:val="20"/>
          <w:lang w:eastAsia="ja-JP"/>
        </w:rPr>
        <w:t>working assumption</w:t>
      </w:r>
      <w:r w:rsidR="00123EFD">
        <w:rPr>
          <w:rFonts w:eastAsia="MS Mincho"/>
          <w:iCs/>
          <w:szCs w:val="20"/>
          <w:lang w:eastAsia="ja-JP"/>
        </w:rPr>
        <w:t xml:space="preserve"> with some FFS parts</w:t>
      </w:r>
    </w:p>
    <w:p w14:paraId="002F602A" w14:textId="3488D691" w:rsidR="007F5601" w:rsidRDefault="007F5601" w:rsidP="00D51012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Remaining issues in this meeting</w:t>
      </w:r>
    </w:p>
    <w:p w14:paraId="4A7A3657" w14:textId="4D838D78" w:rsidR="007F5601" w:rsidRDefault="007F5601" w:rsidP="007F5601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Nothing</w:t>
      </w:r>
    </w:p>
    <w:p w14:paraId="18B59EBE" w14:textId="127D3651" w:rsidR="00D51012" w:rsidRDefault="00123EFD" w:rsidP="00D51012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Remaining issues in the n</w:t>
      </w:r>
      <w:r w:rsidR="00D51012">
        <w:rPr>
          <w:rFonts w:eastAsia="MS Mincho"/>
          <w:iCs/>
          <w:szCs w:val="20"/>
          <w:lang w:eastAsia="ja-JP"/>
        </w:rPr>
        <w:t>ext meeting</w:t>
      </w:r>
    </w:p>
    <w:p w14:paraId="65D726EC" w14:textId="361FEDFF" w:rsidR="00D51012" w:rsidRDefault="007F5601" w:rsidP="00D51012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Possible down selection from options A1 and A2</w:t>
      </w:r>
    </w:p>
    <w:p w14:paraId="546EB4EE" w14:textId="01FA19D2" w:rsidR="007F5601" w:rsidRDefault="007F5601" w:rsidP="00D51012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Whether to support options B1 and B2</w:t>
      </w:r>
    </w:p>
    <w:p w14:paraId="2BCA68B7" w14:textId="77777777" w:rsidR="00AD2451" w:rsidRDefault="00AD2451" w:rsidP="00AD2451">
      <w:pPr>
        <w:rPr>
          <w:rFonts w:eastAsia="MS Mincho"/>
          <w:iCs/>
          <w:szCs w:val="20"/>
          <w:lang w:eastAsia="ja-JP"/>
        </w:rPr>
      </w:pPr>
    </w:p>
    <w:p w14:paraId="41AED806" w14:textId="1B4DB054" w:rsidR="00972155" w:rsidRPr="0056210A" w:rsidRDefault="0056210A" w:rsidP="0056210A">
      <w:pPr>
        <w:numPr>
          <w:ilvl w:val="0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Detailes of </w:t>
      </w:r>
      <w:r w:rsidR="00AD2451">
        <w:rPr>
          <w:rFonts w:eastAsia="MS Mincho"/>
          <w:iCs/>
          <w:szCs w:val="20"/>
          <w:lang w:eastAsia="ja-JP"/>
        </w:rPr>
        <w:t>interference measurement</w:t>
      </w:r>
    </w:p>
    <w:p w14:paraId="242858B7" w14:textId="77777777" w:rsidR="00972155" w:rsidRPr="00D51012" w:rsidRDefault="00972155" w:rsidP="00972155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lastRenderedPageBreak/>
        <w:t>Current status</w:t>
      </w:r>
    </w:p>
    <w:p w14:paraId="2393F4BB" w14:textId="435145E5" w:rsidR="00972155" w:rsidRPr="0056210A" w:rsidRDefault="0035008C" w:rsidP="0056210A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ＭＳ 明朝"/>
          <w:iCs/>
          <w:szCs w:val="20"/>
          <w:lang w:eastAsia="ja-JP"/>
        </w:rPr>
        <w:t>For ZP CSI-RS based IMR, a</w:t>
      </w:r>
      <w:r w:rsidRPr="002F191B">
        <w:rPr>
          <w:rFonts w:eastAsia="ＭＳ 明朝"/>
          <w:iCs/>
          <w:szCs w:val="20"/>
          <w:lang w:eastAsia="ja-JP"/>
        </w:rPr>
        <w:t>periodic IMR is triggered by DCI.</w:t>
      </w:r>
    </w:p>
    <w:p w14:paraId="428AFD99" w14:textId="77777777" w:rsidR="00972155" w:rsidRDefault="00972155" w:rsidP="00972155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Remaining issues in this meeting</w:t>
      </w:r>
    </w:p>
    <w:p w14:paraId="692FAE19" w14:textId="77777777" w:rsidR="00972155" w:rsidRDefault="00972155" w:rsidP="00972155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Nothing</w:t>
      </w:r>
    </w:p>
    <w:p w14:paraId="6536D4EA" w14:textId="270AC773" w:rsidR="00972155" w:rsidRDefault="00123EFD" w:rsidP="00972155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Remaining issues in the next meeting</w:t>
      </w:r>
    </w:p>
    <w:p w14:paraId="5CD77A74" w14:textId="0161AA53" w:rsidR="0056210A" w:rsidRPr="007D4F2C" w:rsidRDefault="007D4F2C" w:rsidP="007D4F2C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 w:rsidRPr="007D4F2C">
        <w:rPr>
          <w:rFonts w:eastAsia="MS Mincho"/>
          <w:iCs/>
          <w:szCs w:val="20"/>
          <w:lang w:eastAsia="ja-JP"/>
        </w:rPr>
        <w:t>Triggering mechanims</w:t>
      </w:r>
      <w:r w:rsidR="0035008C" w:rsidRPr="007D4F2C">
        <w:rPr>
          <w:rFonts w:eastAsia="MS Mincho"/>
          <w:iCs/>
          <w:szCs w:val="20"/>
          <w:lang w:eastAsia="ja-JP"/>
        </w:rPr>
        <w:t xml:space="preserve"> of semi-persistent IMR with ZP CSI-RS</w:t>
      </w:r>
    </w:p>
    <w:p w14:paraId="4B8ACF9F" w14:textId="0F51FB15" w:rsidR="00972155" w:rsidRDefault="007D4F2C" w:rsidP="007D7F37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T</w:t>
      </w:r>
      <w:r w:rsidR="007D7F37">
        <w:rPr>
          <w:rFonts w:eastAsia="MS Mincho"/>
          <w:iCs/>
          <w:szCs w:val="20"/>
          <w:lang w:eastAsia="ja-JP"/>
        </w:rPr>
        <w:t xml:space="preserve">ime domain behavior </w:t>
      </w:r>
      <w:r w:rsidR="0035008C">
        <w:rPr>
          <w:rFonts w:eastAsia="MS Mincho"/>
          <w:iCs/>
          <w:szCs w:val="20"/>
          <w:lang w:eastAsia="ja-JP"/>
        </w:rPr>
        <w:t xml:space="preserve">and triggering mechanisms </w:t>
      </w:r>
      <w:r w:rsidR="007D7F37">
        <w:rPr>
          <w:rFonts w:eastAsia="MS Mincho"/>
          <w:iCs/>
          <w:szCs w:val="20"/>
          <w:lang w:eastAsia="ja-JP"/>
        </w:rPr>
        <w:t>for other interference measurement resources, e.g., NZP CSI-RS [and DM-RS].</w:t>
      </w:r>
    </w:p>
    <w:p w14:paraId="12C94B69" w14:textId="1AE82AD1" w:rsidR="0035008C" w:rsidRDefault="0035008C" w:rsidP="007D7F37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Resource </w:t>
      </w:r>
      <w:r w:rsidR="008E0551">
        <w:rPr>
          <w:rFonts w:eastAsia="MS Mincho"/>
          <w:iCs/>
          <w:szCs w:val="20"/>
          <w:lang w:eastAsia="ja-JP"/>
        </w:rPr>
        <w:t xml:space="preserve">configuration </w:t>
      </w:r>
      <w:r>
        <w:rPr>
          <w:rFonts w:eastAsia="MS Mincho"/>
          <w:iCs/>
          <w:szCs w:val="20"/>
          <w:lang w:eastAsia="ja-JP"/>
        </w:rPr>
        <w:t>design of IMR, e.g., RE mapping</w:t>
      </w:r>
      <w:r w:rsidR="008E0551">
        <w:rPr>
          <w:rFonts w:eastAsia="MS Mincho"/>
          <w:iCs/>
          <w:szCs w:val="20"/>
          <w:lang w:eastAsia="ja-JP"/>
        </w:rPr>
        <w:t xml:space="preserve"> and periodicity</w:t>
      </w:r>
    </w:p>
    <w:p w14:paraId="1B46D16E" w14:textId="77777777" w:rsidR="007D7F37" w:rsidRPr="007D7F37" w:rsidRDefault="007D7F37" w:rsidP="007D7F37">
      <w:pPr>
        <w:rPr>
          <w:rFonts w:eastAsia="MS Mincho"/>
          <w:iCs/>
          <w:szCs w:val="20"/>
          <w:lang w:eastAsia="ja-JP"/>
        </w:rPr>
      </w:pPr>
    </w:p>
    <w:p w14:paraId="73D34852" w14:textId="040029E1" w:rsidR="00D51012" w:rsidRDefault="00D51012" w:rsidP="00D51012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2.2 </w:t>
      </w:r>
      <w:r w:rsidR="0056210A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M</w:t>
      </w:r>
      <w:r w:rsidR="00972155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easurement restriction</w:t>
      </w:r>
    </w:p>
    <w:p w14:paraId="1AFD96DD" w14:textId="767EA4C9" w:rsidR="0048543D" w:rsidRPr="0048543D" w:rsidRDefault="0048543D" w:rsidP="0048543D">
      <w:pPr>
        <w:numPr>
          <w:ilvl w:val="0"/>
          <w:numId w:val="43"/>
        </w:numPr>
        <w:rPr>
          <w:rFonts w:eastAsia="MS Mincho"/>
          <w:iCs/>
          <w:szCs w:val="20"/>
          <w:lang w:eastAsia="ja-JP"/>
        </w:rPr>
      </w:pPr>
      <w:r w:rsidRPr="0048543D">
        <w:rPr>
          <w:rFonts w:eastAsia="MS Mincho"/>
          <w:iCs/>
          <w:szCs w:val="20"/>
          <w:lang w:eastAsia="ja-JP"/>
        </w:rPr>
        <w:t>Channel measurement restriction (MR)</w:t>
      </w:r>
    </w:p>
    <w:p w14:paraId="0D91663E" w14:textId="77777777" w:rsidR="0048543D" w:rsidRPr="0048543D" w:rsidRDefault="0048543D" w:rsidP="0048543D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 w:rsidRPr="0048543D">
        <w:rPr>
          <w:rFonts w:eastAsia="MS Mincho"/>
          <w:iCs/>
          <w:szCs w:val="20"/>
          <w:lang w:eastAsia="ja-JP"/>
        </w:rPr>
        <w:t>Current status</w:t>
      </w:r>
    </w:p>
    <w:p w14:paraId="1E0C16B7" w14:textId="77777777" w:rsidR="0048543D" w:rsidRPr="0048543D" w:rsidRDefault="0048543D" w:rsidP="0048543D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 w:rsidRPr="0048543D">
        <w:rPr>
          <w:rFonts w:eastAsia="宋体" w:hint="eastAsia"/>
          <w:iCs/>
          <w:szCs w:val="20"/>
          <w:lang w:eastAsia="zh-CN"/>
        </w:rPr>
        <w:t>N</w:t>
      </w:r>
      <w:r w:rsidRPr="0048543D">
        <w:rPr>
          <w:rFonts w:eastAsia="宋体"/>
          <w:iCs/>
          <w:szCs w:val="20"/>
          <w:lang w:eastAsia="zh-CN"/>
        </w:rPr>
        <w:t>o agreement for now</w:t>
      </w:r>
    </w:p>
    <w:p w14:paraId="50D03B2D" w14:textId="77777777" w:rsidR="0048543D" w:rsidRPr="0048543D" w:rsidRDefault="0048543D" w:rsidP="0048543D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 w:rsidRPr="0048543D">
        <w:rPr>
          <w:rFonts w:eastAsia="MS Mincho"/>
          <w:iCs/>
          <w:szCs w:val="20"/>
          <w:lang w:eastAsia="ja-JP"/>
        </w:rPr>
        <w:t>Remaining issues in this meeting</w:t>
      </w:r>
    </w:p>
    <w:p w14:paraId="5F7B1F3D" w14:textId="6AF307AE" w:rsidR="0048543D" w:rsidRPr="0048543D" w:rsidRDefault="005C76E6" w:rsidP="0048543D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宋体" w:hint="eastAsia"/>
          <w:iCs/>
          <w:szCs w:val="20"/>
          <w:lang w:eastAsia="zh-CN"/>
        </w:rPr>
        <w:t>Samsung</w:t>
      </w:r>
      <w:r>
        <w:rPr>
          <w:rFonts w:eastAsia="宋体"/>
          <w:iCs/>
          <w:szCs w:val="20"/>
          <w:lang w:eastAsia="zh-CN"/>
        </w:rPr>
        <w:t>’s WF (listed below)</w:t>
      </w:r>
    </w:p>
    <w:p w14:paraId="116A4499" w14:textId="77777777" w:rsidR="0048543D" w:rsidRPr="0048543D" w:rsidRDefault="0048543D" w:rsidP="0048543D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 w:rsidRPr="0048543D">
        <w:rPr>
          <w:rFonts w:eastAsia="MS Mincho"/>
          <w:iCs/>
          <w:szCs w:val="20"/>
          <w:lang w:eastAsia="ja-JP"/>
        </w:rPr>
        <w:t>Remaining issues in the next meeting</w:t>
      </w:r>
    </w:p>
    <w:p w14:paraId="50D4CA51" w14:textId="0E6272C0" w:rsidR="00DA016B" w:rsidRDefault="00DA016B" w:rsidP="0048543D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Whether to support channel MR</w:t>
      </w:r>
    </w:p>
    <w:p w14:paraId="34D66877" w14:textId="0713ACBA" w:rsidR="0048543D" w:rsidRPr="0048543D" w:rsidRDefault="00DA016B" w:rsidP="0048543D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Detailed design of channel MR</w:t>
      </w:r>
    </w:p>
    <w:p w14:paraId="5BADB488" w14:textId="77777777" w:rsidR="00882BF4" w:rsidRDefault="00882BF4" w:rsidP="00882BF4">
      <w:pPr>
        <w:rPr>
          <w:rFonts w:eastAsia="MS Mincho"/>
          <w:iCs/>
          <w:szCs w:val="20"/>
          <w:lang w:eastAsia="ja-JP"/>
        </w:rPr>
      </w:pPr>
    </w:p>
    <w:p w14:paraId="207270A1" w14:textId="36231BBC" w:rsidR="0048543D" w:rsidRPr="0048543D" w:rsidRDefault="0048543D" w:rsidP="0048543D">
      <w:pPr>
        <w:numPr>
          <w:ilvl w:val="0"/>
          <w:numId w:val="43"/>
        </w:numPr>
        <w:rPr>
          <w:rFonts w:eastAsia="MS Mincho"/>
          <w:iCs/>
          <w:szCs w:val="20"/>
          <w:lang w:eastAsia="ja-JP"/>
        </w:rPr>
      </w:pPr>
      <w:r w:rsidRPr="0048543D">
        <w:rPr>
          <w:rFonts w:eastAsia="MS Mincho"/>
          <w:iCs/>
          <w:szCs w:val="20"/>
          <w:lang w:eastAsia="ja-JP"/>
        </w:rPr>
        <w:t>Interference measurement restriction (interference MR)</w:t>
      </w:r>
      <w:r>
        <w:rPr>
          <w:rFonts w:eastAsia="MS Mincho"/>
          <w:iCs/>
          <w:szCs w:val="20"/>
          <w:lang w:eastAsia="ja-JP"/>
        </w:rPr>
        <w:t xml:space="preserve"> and measurement s</w:t>
      </w:r>
      <w:r w:rsidRPr="0048543D">
        <w:rPr>
          <w:rFonts w:eastAsia="MS Mincho"/>
          <w:iCs/>
          <w:szCs w:val="20"/>
          <w:lang w:eastAsia="ja-JP"/>
        </w:rPr>
        <w:t>ubset</w:t>
      </w:r>
    </w:p>
    <w:p w14:paraId="61578A55" w14:textId="77777777" w:rsidR="0048543D" w:rsidRDefault="0048543D" w:rsidP="0048543D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Current status</w:t>
      </w:r>
    </w:p>
    <w:p w14:paraId="7662C168" w14:textId="77777777" w:rsidR="0048543D" w:rsidRDefault="0048543D" w:rsidP="0048543D">
      <w:pPr>
        <w:numPr>
          <w:ilvl w:val="2"/>
          <w:numId w:val="43"/>
        </w:numPr>
        <w:rPr>
          <w:rFonts w:eastAsia="宋体"/>
          <w:iCs/>
          <w:szCs w:val="20"/>
          <w:lang w:eastAsia="zh-CN"/>
        </w:rPr>
      </w:pPr>
      <w:r w:rsidRPr="003109FA">
        <w:rPr>
          <w:rFonts w:eastAsia="宋体"/>
          <w:iCs/>
          <w:szCs w:val="20"/>
          <w:lang w:eastAsia="zh-CN"/>
        </w:rPr>
        <w:t>Agree to support at least one of the following schemes</w:t>
      </w:r>
    </w:p>
    <w:p w14:paraId="45A2AD84" w14:textId="77777777" w:rsidR="0048543D" w:rsidRPr="003109FA" w:rsidRDefault="0048543D" w:rsidP="0048543D">
      <w:pPr>
        <w:numPr>
          <w:ilvl w:val="3"/>
          <w:numId w:val="43"/>
        </w:numPr>
        <w:rPr>
          <w:rFonts w:eastAsia="宋体"/>
          <w:iCs/>
          <w:szCs w:val="20"/>
          <w:lang w:eastAsia="zh-CN"/>
        </w:rPr>
      </w:pPr>
      <w:r w:rsidRPr="003109FA">
        <w:rPr>
          <w:rFonts w:eastAsia="宋体"/>
          <w:iCs/>
          <w:szCs w:val="20"/>
          <w:lang w:eastAsia="zh-CN"/>
        </w:rPr>
        <w:t xml:space="preserve">Measurement subsets in both time and frequency domain </w:t>
      </w:r>
    </w:p>
    <w:p w14:paraId="0CE768D0" w14:textId="77777777" w:rsidR="0048543D" w:rsidRPr="00096DB9" w:rsidRDefault="0048543D" w:rsidP="0048543D">
      <w:pPr>
        <w:numPr>
          <w:ilvl w:val="3"/>
          <w:numId w:val="43"/>
        </w:numPr>
        <w:rPr>
          <w:rFonts w:eastAsia="MS Mincho"/>
          <w:iCs/>
          <w:szCs w:val="20"/>
          <w:lang w:eastAsia="ja-JP"/>
        </w:rPr>
      </w:pPr>
      <w:r w:rsidRPr="003109FA">
        <w:rPr>
          <w:rFonts w:eastAsia="宋体"/>
          <w:iCs/>
          <w:szCs w:val="20"/>
          <w:lang w:eastAsia="zh-CN"/>
        </w:rPr>
        <w:t>Interference measurement restriction in both time and frequency domain</w:t>
      </w:r>
    </w:p>
    <w:p w14:paraId="24ACAE75" w14:textId="77777777" w:rsidR="0048543D" w:rsidRPr="00096DB9" w:rsidRDefault="0048543D" w:rsidP="0048543D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 w:rsidRPr="00096DB9">
        <w:rPr>
          <w:rFonts w:eastAsia="宋体"/>
          <w:iCs/>
          <w:szCs w:val="20"/>
          <w:lang w:eastAsia="zh-CN"/>
        </w:rPr>
        <w:t>Remaining</w:t>
      </w:r>
      <w:r>
        <w:rPr>
          <w:rFonts w:eastAsia="宋体"/>
          <w:iCs/>
          <w:szCs w:val="20"/>
          <w:lang w:eastAsia="zh-CN"/>
        </w:rPr>
        <w:t xml:space="preserve"> i</w:t>
      </w:r>
      <w:r w:rsidRPr="00096DB9">
        <w:rPr>
          <w:rFonts w:eastAsia="宋体"/>
          <w:iCs/>
          <w:szCs w:val="20"/>
          <w:lang w:eastAsia="zh-CN"/>
        </w:rPr>
        <w:t>ssues in this meeting</w:t>
      </w:r>
    </w:p>
    <w:p w14:paraId="0FAD8F81" w14:textId="1A7D8DA6" w:rsidR="0048543D" w:rsidRPr="00633919" w:rsidRDefault="005C76E6" w:rsidP="0048543D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宋体" w:hint="eastAsia"/>
          <w:iCs/>
          <w:szCs w:val="20"/>
          <w:lang w:eastAsia="zh-CN"/>
        </w:rPr>
        <w:t>Samsung</w:t>
      </w:r>
      <w:r>
        <w:rPr>
          <w:rFonts w:eastAsia="宋体"/>
          <w:iCs/>
          <w:szCs w:val="20"/>
          <w:lang w:eastAsia="zh-CN"/>
        </w:rPr>
        <w:t>’s WF (listed below</w:t>
      </w:r>
      <w:bookmarkStart w:id="3" w:name="_GoBack"/>
      <w:bookmarkEnd w:id="3"/>
      <w:r>
        <w:rPr>
          <w:rFonts w:eastAsia="宋体"/>
          <w:iCs/>
          <w:szCs w:val="20"/>
          <w:lang w:eastAsia="zh-CN"/>
        </w:rPr>
        <w:t>)</w:t>
      </w:r>
    </w:p>
    <w:p w14:paraId="106708E7" w14:textId="77777777" w:rsidR="0048543D" w:rsidRPr="00633919" w:rsidRDefault="0048543D" w:rsidP="0048543D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宋体"/>
          <w:iCs/>
          <w:szCs w:val="20"/>
          <w:lang w:eastAsia="zh-CN"/>
        </w:rPr>
        <w:t>Remaining issues in the next meeting</w:t>
      </w:r>
    </w:p>
    <w:p w14:paraId="5BCD52DE" w14:textId="0188A93A" w:rsidR="0048543D" w:rsidRPr="00C70AD9" w:rsidRDefault="0048543D" w:rsidP="0048543D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宋体"/>
          <w:iCs/>
          <w:szCs w:val="20"/>
          <w:lang w:eastAsia="zh-CN"/>
        </w:rPr>
        <w:t xml:space="preserve">Decide whether to support </w:t>
      </w:r>
      <w:r w:rsidR="00616C0E">
        <w:rPr>
          <w:rFonts w:eastAsia="宋体"/>
          <w:iCs/>
          <w:szCs w:val="20"/>
          <w:lang w:eastAsia="zh-CN"/>
        </w:rPr>
        <w:t>time/frequency domain interference MR and measurement subset based on previous agreement</w:t>
      </w:r>
      <w:r w:rsidR="00DA016B">
        <w:rPr>
          <w:rFonts w:eastAsia="宋体"/>
          <w:iCs/>
          <w:szCs w:val="20"/>
          <w:lang w:eastAsia="zh-CN"/>
        </w:rPr>
        <w:t xml:space="preserve"> (FFS: Further details)</w:t>
      </w:r>
    </w:p>
    <w:p w14:paraId="256D8B1D" w14:textId="77777777" w:rsidR="0048543D" w:rsidRPr="0048543D" w:rsidRDefault="0048543D" w:rsidP="0048543D">
      <w:pPr>
        <w:rPr>
          <w:rFonts w:eastAsia="MS Mincho"/>
          <w:iCs/>
          <w:szCs w:val="20"/>
          <w:lang w:eastAsia="ja-JP"/>
        </w:rPr>
      </w:pPr>
    </w:p>
    <w:p w14:paraId="1F073325" w14:textId="1EA8865D" w:rsidR="00D51012" w:rsidRPr="00D51012" w:rsidRDefault="007D7F37" w:rsidP="00D51012">
      <w:pPr>
        <w:spacing w:before="6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2.3 </w:t>
      </w:r>
      <w:r w:rsidR="008E0551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R</w:t>
      </w:r>
      <w:r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ate matching</w:t>
      </w:r>
    </w:p>
    <w:p w14:paraId="301A0B63" w14:textId="77777777" w:rsidR="007D7F37" w:rsidRPr="00D51012" w:rsidRDefault="007D7F37" w:rsidP="007D7F37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Current status</w:t>
      </w:r>
    </w:p>
    <w:p w14:paraId="723397F3" w14:textId="303A7935" w:rsidR="007D7F37" w:rsidRDefault="007D7F37" w:rsidP="007D7F37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No agreement </w:t>
      </w:r>
      <w:r w:rsidR="00123EFD">
        <w:rPr>
          <w:rFonts w:eastAsia="ＭＳ 明朝"/>
          <w:noProof w:val="0"/>
          <w:kern w:val="2"/>
          <w:sz w:val="22"/>
          <w:szCs w:val="22"/>
          <w:lang w:eastAsia="ja-JP"/>
        </w:rPr>
        <w:t>in the MIMO AI</w:t>
      </w:r>
    </w:p>
    <w:p w14:paraId="40592DF4" w14:textId="77777777" w:rsidR="007D7F37" w:rsidRDefault="007D7F37" w:rsidP="007D7F37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Remaining issues in this meeting</w:t>
      </w:r>
    </w:p>
    <w:p w14:paraId="3844BA0A" w14:textId="77777777" w:rsidR="007D7F37" w:rsidRDefault="007D7F37" w:rsidP="007D7F37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Nothing</w:t>
      </w:r>
    </w:p>
    <w:p w14:paraId="3FA1E7A7" w14:textId="00B076AB" w:rsidR="007D7F37" w:rsidRDefault="00DA016B" w:rsidP="007D7F37">
      <w:pPr>
        <w:numPr>
          <w:ilvl w:val="1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 xml:space="preserve">Remaining issues </w:t>
      </w:r>
      <w:r>
        <w:rPr>
          <w:rFonts w:eastAsia="MS Mincho"/>
          <w:iCs/>
          <w:szCs w:val="20"/>
          <w:lang w:eastAsia="ja-JP"/>
        </w:rPr>
        <w:t>in the n</w:t>
      </w:r>
      <w:r w:rsidR="007D7F37">
        <w:rPr>
          <w:rFonts w:eastAsia="MS Mincho"/>
          <w:iCs/>
          <w:szCs w:val="20"/>
          <w:lang w:eastAsia="ja-JP"/>
        </w:rPr>
        <w:t>ext meeting</w:t>
      </w:r>
    </w:p>
    <w:p w14:paraId="57BF47B3" w14:textId="602E8B92" w:rsidR="008E0551" w:rsidRDefault="008E0551" w:rsidP="007D7F37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Condition on rate matching, e.g., around NZP CSI-RS</w:t>
      </w:r>
    </w:p>
    <w:p w14:paraId="7268858B" w14:textId="02A57559" w:rsidR="008E0551" w:rsidRPr="008E0551" w:rsidRDefault="007D7F37" w:rsidP="008E0551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Rate matching resource (signals/channels to be considered for rate matching</w:t>
      </w:r>
      <w:r w:rsidR="008E0551">
        <w:rPr>
          <w:rFonts w:eastAsia="MS Mincho"/>
          <w:iCs/>
          <w:szCs w:val="20"/>
          <w:lang w:eastAsia="ja-JP"/>
        </w:rPr>
        <w:t xml:space="preserve"> including, e.g., ZP CSI-RS for IMR</w:t>
      </w:r>
      <w:r>
        <w:rPr>
          <w:rFonts w:eastAsia="MS Mincho"/>
          <w:iCs/>
          <w:szCs w:val="20"/>
          <w:lang w:eastAsia="ja-JP"/>
        </w:rPr>
        <w:t>)</w:t>
      </w:r>
    </w:p>
    <w:p w14:paraId="1C1B6844" w14:textId="59887E9E" w:rsidR="008E0551" w:rsidRDefault="008E0551" w:rsidP="008E0551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Additional resource configuration design (if needed), e.g., RE mapping and periodicity</w:t>
      </w:r>
    </w:p>
    <w:p w14:paraId="2C1E3C97" w14:textId="0F385CC0" w:rsidR="00D51012" w:rsidRDefault="007D7F37" w:rsidP="0056210A">
      <w:pPr>
        <w:numPr>
          <w:ilvl w:val="2"/>
          <w:numId w:val="43"/>
        </w:numPr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Time domain behavior and possible t</w:t>
      </w:r>
      <w:r w:rsidRPr="007D7F37">
        <w:rPr>
          <w:rFonts w:eastAsia="MS Mincho"/>
          <w:iCs/>
          <w:szCs w:val="20"/>
          <w:lang w:eastAsia="ja-JP"/>
        </w:rPr>
        <w:t>riggering mechanisms, e.g., dynamic triggering</w:t>
      </w:r>
    </w:p>
    <w:p w14:paraId="646E6B35" w14:textId="77777777" w:rsidR="008E0551" w:rsidRPr="0056210A" w:rsidRDefault="008E0551" w:rsidP="008E0551">
      <w:pPr>
        <w:rPr>
          <w:rFonts w:eastAsia="MS Mincho"/>
          <w:iCs/>
          <w:szCs w:val="20"/>
          <w:lang w:eastAsia="ja-JP"/>
        </w:rPr>
      </w:pPr>
    </w:p>
    <w:p w14:paraId="1E5AF0B6" w14:textId="2ECF8010" w:rsidR="0041628A" w:rsidRDefault="00E917E0" w:rsidP="00D16DA0">
      <w:pPr>
        <w:pStyle w:val="Heading1"/>
        <w:ind w:left="432" w:hanging="432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en-US"/>
        </w:rPr>
        <w:t>List of current WFs</w:t>
      </w:r>
    </w:p>
    <w:p w14:paraId="71E1A26D" w14:textId="426CF12A" w:rsidR="00E917E0" w:rsidRPr="00E917E0" w:rsidRDefault="00E917E0" w:rsidP="00E917E0">
      <w:pPr>
        <w:pStyle w:val="ListParagraph"/>
        <w:numPr>
          <w:ilvl w:val="0"/>
          <w:numId w:val="27"/>
        </w:numPr>
        <w:spacing w:before="60" w:after="60"/>
        <w:ind w:left="36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 w:rsidRPr="00E917E0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R1-1709779</w:t>
      </w:r>
      <w:r w:rsidRPr="00E917E0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ab/>
      </w:r>
      <w:r w:rsidRPr="00E917E0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val="en-GB" w:eastAsia="ja-JP"/>
        </w:rPr>
        <w:t>WF on CSI acquisition</w:t>
      </w:r>
      <w:r w:rsidRPr="00E917E0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val="en-GB" w:eastAsia="ja-JP"/>
        </w:rPr>
        <w:tab/>
        <w:t>Samsung, Ericsson</w:t>
      </w:r>
    </w:p>
    <w:p w14:paraId="78B47DD1" w14:textId="3955243A" w:rsidR="00E917E0" w:rsidRPr="00E917E0" w:rsidRDefault="00E917E0" w:rsidP="00E917E0">
      <w:pPr>
        <w:pStyle w:val="ListParagraph"/>
        <w:numPr>
          <w:ilvl w:val="1"/>
          <w:numId w:val="27"/>
        </w:numPr>
        <w:spacing w:before="60" w:after="60"/>
        <w:ind w:left="90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Propose to support following features for NR CSI acquisition</w:t>
      </w:r>
      <w:r w:rsidR="00D51012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 xml:space="preserve"> (see details in the WF)</w:t>
      </w:r>
    </w:p>
    <w:p w14:paraId="23C6198F" w14:textId="0657FDE9" w:rsidR="00E917E0" w:rsidRPr="00E917E0" w:rsidRDefault="00E917E0" w:rsidP="00E917E0">
      <w:pPr>
        <w:pStyle w:val="ListParagraph"/>
        <w:numPr>
          <w:ilvl w:val="0"/>
          <w:numId w:val="42"/>
        </w:numPr>
        <w:spacing w:before="60" w:after="60"/>
        <w:ind w:left="153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val="en-GB" w:eastAsia="ja-JP"/>
        </w:rPr>
        <w:lastRenderedPageBreak/>
        <w:t>Time and frequency domain measurement restriction</w:t>
      </w:r>
    </w:p>
    <w:p w14:paraId="125BA0C9" w14:textId="184AC9A4" w:rsidR="00D51012" w:rsidRPr="00D51012" w:rsidRDefault="00D51012" w:rsidP="00D51012">
      <w:pPr>
        <w:pStyle w:val="ListParagraph"/>
        <w:numPr>
          <w:ilvl w:val="0"/>
          <w:numId w:val="42"/>
        </w:numPr>
        <w:spacing w:before="60" w:after="60"/>
        <w:ind w:left="153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 w:rsidRPr="00D51012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Frequency domain subset restriction</w:t>
      </w:r>
    </w:p>
    <w:p w14:paraId="045DB165" w14:textId="093A33E0" w:rsidR="00E917E0" w:rsidRPr="00D51012" w:rsidRDefault="00E917E0" w:rsidP="00E917E0">
      <w:pPr>
        <w:pStyle w:val="ListParagraph"/>
        <w:numPr>
          <w:ilvl w:val="0"/>
          <w:numId w:val="42"/>
        </w:numPr>
        <w:spacing w:before="60" w:after="60"/>
        <w:ind w:left="153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val="en-GB" w:eastAsia="ja-JP"/>
        </w:rPr>
        <w:t xml:space="preserve">CSI reporting </w:t>
      </w:r>
      <w:r w:rsidR="00D51012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val="en-GB" w:eastAsia="ja-JP"/>
        </w:rPr>
        <w:t>via</w:t>
      </w:r>
      <w:r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val="en-GB" w:eastAsia="ja-JP"/>
        </w:rPr>
        <w:t xml:space="preserve"> short/long duration PDCCH</w:t>
      </w:r>
    </w:p>
    <w:p w14:paraId="730C1079" w14:textId="6B6C678C" w:rsidR="003364DC" w:rsidRPr="007F5601" w:rsidRDefault="00D51012" w:rsidP="003364DC">
      <w:pPr>
        <w:pStyle w:val="ListParagraph"/>
        <w:numPr>
          <w:ilvl w:val="0"/>
          <w:numId w:val="42"/>
        </w:numPr>
        <w:spacing w:before="60" w:after="60"/>
        <w:ind w:left="1530" w:firstLineChars="0"/>
        <w:jc w:val="both"/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</w:pPr>
      <w:r w:rsidRPr="00D51012">
        <w:rPr>
          <w:rFonts w:ascii="Times New Roman" w:eastAsia="ＭＳ 明朝" w:hAnsi="Times New Roman" w:cs="Times New Roman"/>
          <w:noProof w:val="0"/>
          <w:kern w:val="2"/>
          <w:sz w:val="22"/>
          <w:szCs w:val="22"/>
          <w:lang w:eastAsia="ja-JP"/>
        </w:rPr>
        <w:t>PUCCH reporting which is contained in a single slot</w:t>
      </w:r>
    </w:p>
    <w:p w14:paraId="137DA861" w14:textId="77777777" w:rsidR="00CB3F01" w:rsidRPr="003364DC" w:rsidRDefault="00CB3F01" w:rsidP="00CB3F01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CB3F01" w:rsidRPr="003364DC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A6D81" w14:textId="77777777" w:rsidR="0048543D" w:rsidRDefault="0048543D">
      <w:r>
        <w:separator/>
      </w:r>
    </w:p>
  </w:endnote>
  <w:endnote w:type="continuationSeparator" w:id="0">
    <w:p w14:paraId="3077B9DF" w14:textId="77777777" w:rsidR="0048543D" w:rsidRDefault="0048543D">
      <w:r>
        <w:continuationSeparator/>
      </w:r>
    </w:p>
  </w:endnote>
  <w:endnote w:type="continuationNotice" w:id="1">
    <w:p w14:paraId="4F312552" w14:textId="77777777" w:rsidR="0048543D" w:rsidRDefault="004854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Mincho">
    <w:altName w:val="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charset w:val="4E"/>
    <w:family w:val="auto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48543D" w:rsidRDefault="0048543D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76E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76E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F90AE" w14:textId="77777777" w:rsidR="0048543D" w:rsidRDefault="0048543D">
      <w:r>
        <w:separator/>
      </w:r>
    </w:p>
  </w:footnote>
  <w:footnote w:type="continuationSeparator" w:id="0">
    <w:p w14:paraId="21812FD6" w14:textId="77777777" w:rsidR="0048543D" w:rsidRDefault="0048543D">
      <w:r>
        <w:continuationSeparator/>
      </w:r>
    </w:p>
  </w:footnote>
  <w:footnote w:type="continuationNotice" w:id="1">
    <w:p w14:paraId="63A2B55E" w14:textId="77777777" w:rsidR="0048543D" w:rsidRDefault="0048543D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BC2CEE"/>
    <w:multiLevelType w:val="hybridMultilevel"/>
    <w:tmpl w:val="E11A41D4"/>
    <w:lvl w:ilvl="0" w:tplc="B9660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ED08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EC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0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4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C6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E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6902473"/>
    <w:multiLevelType w:val="hybridMultilevel"/>
    <w:tmpl w:val="1D8CFDD2"/>
    <w:lvl w:ilvl="0" w:tplc="AFE8DBB8">
      <w:start w:val="576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7100CBA"/>
    <w:multiLevelType w:val="hybridMultilevel"/>
    <w:tmpl w:val="F1BA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2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66976D8"/>
    <w:multiLevelType w:val="hybridMultilevel"/>
    <w:tmpl w:val="2E6088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8"/>
  </w:num>
  <w:num w:numId="3">
    <w:abstractNumId w:val="35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32"/>
  </w:num>
  <w:num w:numId="8">
    <w:abstractNumId w:val="5"/>
  </w:num>
  <w:num w:numId="9">
    <w:abstractNumId w:val="1"/>
  </w:num>
  <w:num w:numId="10">
    <w:abstractNumId w:val="35"/>
  </w:num>
  <w:num w:numId="11">
    <w:abstractNumId w:val="9"/>
  </w:num>
  <w:num w:numId="12">
    <w:abstractNumId w:val="35"/>
  </w:num>
  <w:num w:numId="13">
    <w:abstractNumId w:val="19"/>
  </w:num>
  <w:num w:numId="14">
    <w:abstractNumId w:val="17"/>
  </w:num>
  <w:num w:numId="15">
    <w:abstractNumId w:val="24"/>
  </w:num>
  <w:num w:numId="16">
    <w:abstractNumId w:val="25"/>
  </w:num>
  <w:num w:numId="17">
    <w:abstractNumId w:val="14"/>
  </w:num>
  <w:num w:numId="18">
    <w:abstractNumId w:val="33"/>
  </w:num>
  <w:num w:numId="19">
    <w:abstractNumId w:val="15"/>
  </w:num>
  <w:num w:numId="20">
    <w:abstractNumId w:val="6"/>
  </w:num>
  <w:num w:numId="21">
    <w:abstractNumId w:val="26"/>
  </w:num>
  <w:num w:numId="22">
    <w:abstractNumId w:val="34"/>
  </w:num>
  <w:num w:numId="23">
    <w:abstractNumId w:val="36"/>
  </w:num>
  <w:num w:numId="24">
    <w:abstractNumId w:val="7"/>
  </w:num>
  <w:num w:numId="25">
    <w:abstractNumId w:val="3"/>
  </w:num>
  <w:num w:numId="26">
    <w:abstractNumId w:val="4"/>
  </w:num>
  <w:num w:numId="27">
    <w:abstractNumId w:val="37"/>
  </w:num>
  <w:num w:numId="28">
    <w:abstractNumId w:val="18"/>
  </w:num>
  <w:num w:numId="29">
    <w:abstractNumId w:val="27"/>
  </w:num>
  <w:num w:numId="30">
    <w:abstractNumId w:val="30"/>
  </w:num>
  <w:num w:numId="31">
    <w:abstractNumId w:val="22"/>
  </w:num>
  <w:num w:numId="32">
    <w:abstractNumId w:val="11"/>
  </w:num>
  <w:num w:numId="33">
    <w:abstractNumId w:val="31"/>
  </w:num>
  <w:num w:numId="34">
    <w:abstractNumId w:val="29"/>
  </w:num>
  <w:num w:numId="35">
    <w:abstractNumId w:val="10"/>
  </w:num>
  <w:num w:numId="36">
    <w:abstractNumId w:val="21"/>
  </w:num>
  <w:num w:numId="37">
    <w:abstractNumId w:val="40"/>
  </w:num>
  <w:num w:numId="38">
    <w:abstractNumId w:val="38"/>
  </w:num>
  <w:num w:numId="39">
    <w:abstractNumId w:val="20"/>
  </w:num>
  <w:num w:numId="40">
    <w:abstractNumId w:val="13"/>
  </w:num>
  <w:num w:numId="41">
    <w:abstractNumId w:val="2"/>
  </w:num>
  <w:num w:numId="42">
    <w:abstractNumId w:val="23"/>
  </w:num>
  <w:num w:numId="43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activeWritingStyle w:appName="MSWord" w:lang="sv-SE" w:vendorID="22" w:dllVersion="513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3EFD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67C6"/>
    <w:rsid w:val="00227C4E"/>
    <w:rsid w:val="002316CA"/>
    <w:rsid w:val="00234C84"/>
    <w:rsid w:val="00234FD8"/>
    <w:rsid w:val="00236D95"/>
    <w:rsid w:val="0023702E"/>
    <w:rsid w:val="00237DE5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08C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7D5C"/>
    <w:rsid w:val="00460401"/>
    <w:rsid w:val="004606C8"/>
    <w:rsid w:val="00461386"/>
    <w:rsid w:val="004613D8"/>
    <w:rsid w:val="00462546"/>
    <w:rsid w:val="004660EC"/>
    <w:rsid w:val="00471667"/>
    <w:rsid w:val="00472449"/>
    <w:rsid w:val="0047292A"/>
    <w:rsid w:val="004746B7"/>
    <w:rsid w:val="0047537B"/>
    <w:rsid w:val="00476001"/>
    <w:rsid w:val="00477BD2"/>
    <w:rsid w:val="00480911"/>
    <w:rsid w:val="00481684"/>
    <w:rsid w:val="00481A31"/>
    <w:rsid w:val="00484D30"/>
    <w:rsid w:val="0048543D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2269"/>
    <w:rsid w:val="005022D4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10A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C76E6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C0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5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4F2C"/>
    <w:rsid w:val="007D55E4"/>
    <w:rsid w:val="007D57EC"/>
    <w:rsid w:val="007D5F46"/>
    <w:rsid w:val="007D62A6"/>
    <w:rsid w:val="007D7F37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60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2BF4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551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2155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2D15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451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6676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A8D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012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016B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17E0"/>
    <w:rsid w:val="00E92FDB"/>
    <w:rsid w:val="00E944A5"/>
    <w:rsid w:val="00E95A9D"/>
    <w:rsid w:val="00EA012A"/>
    <w:rsid w:val="00EA0BB6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655E"/>
    <w:rsid w:val="00EE6835"/>
    <w:rsid w:val="00EE6DE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627D"/>
    <w:rsid w:val="00FE7EBA"/>
    <w:rsid w:val="00FF18B1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49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1136-A1D3-7344-9B77-66341290D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3</Pages>
  <Words>593</Words>
  <Characters>3382</Characters>
  <Application>Microsoft Macintosh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28</cp:revision>
  <cp:lastPrinted>2017-01-06T21:27:00Z</cp:lastPrinted>
  <dcterms:created xsi:type="dcterms:W3CDTF">2017-01-09T00:07:00Z</dcterms:created>
  <dcterms:modified xsi:type="dcterms:W3CDTF">2017-05-19T03:27:00Z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